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034FFEB" w14:textId="77777777" w:rsidR="00237A34" w:rsidRPr="00237A34" w:rsidRDefault="00237A34" w:rsidP="00237A34">
      <w:pPr>
        <w:rPr>
          <w:bCs/>
        </w:rPr>
      </w:pPr>
      <w:r w:rsidRPr="00237A34">
        <w:rPr>
          <w:bCs/>
        </w:rPr>
        <w:t xml:space="preserve">Az UHP 4000B Ultrahangos hidegpárásító készülék letisztult kivitelének köszönhetően akár a lakás dísze is lehet. </w:t>
      </w:r>
    </w:p>
    <w:p w14:paraId="451EF943" w14:textId="3F946BB7" w:rsidR="00237A34" w:rsidRPr="00237A34" w:rsidRDefault="00237A34" w:rsidP="00237A34">
      <w:pPr>
        <w:rPr>
          <w:bCs/>
        </w:rPr>
      </w:pPr>
      <w:r w:rsidRPr="00237A34">
        <w:rPr>
          <w:bCs/>
        </w:rPr>
        <w:t>A víztartály kapacitása 4 liter, amennyiben ez kiürül, a készülék kikapcsol. Párásítási teljesítménye 250 ml óránként, így maximum 40 m2 nagyságú szobába ajánlott. Az érintőpanel segítségével 3 fokozatban állítható a párásítás, valamint a visszajelző fény.</w:t>
      </w:r>
    </w:p>
    <w:p w14:paraId="1140AD98" w14:textId="504D4672" w:rsidR="00F00E80" w:rsidRPr="00237A34" w:rsidRDefault="00237A34" w:rsidP="00237A34">
      <w:pPr>
        <w:rPr>
          <w:bCs/>
        </w:rPr>
      </w:pPr>
      <w:r w:rsidRPr="00237A34">
        <w:rPr>
          <w:bCs/>
        </w:rPr>
        <w:t>Az ideális páratartalom elérése érdekében válassza az UHP 4000 Ultrahangos hidegpárásító készülékünket!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F78D6D" w14:textId="77777777" w:rsidR="00237A34" w:rsidRDefault="00237A34" w:rsidP="00237A34">
      <w:r>
        <w:t>érintőgombos vezérlés</w:t>
      </w:r>
    </w:p>
    <w:p w14:paraId="0AF972DB" w14:textId="77777777" w:rsidR="00237A34" w:rsidRDefault="00237A34" w:rsidP="00237A34">
      <w:r>
        <w:t>víztartály kapacitása: 4 l</w:t>
      </w:r>
    </w:p>
    <w:p w14:paraId="1EB7F063" w14:textId="77777777" w:rsidR="00237A34" w:rsidRDefault="00237A34" w:rsidP="00237A34">
      <w:r>
        <w:t>3 fokozatban állítható párásítás, különböző színű visszajelző fény</w:t>
      </w:r>
    </w:p>
    <w:p w14:paraId="118DBB9E" w14:textId="77777777" w:rsidR="00237A34" w:rsidRDefault="00237A34" w:rsidP="00237A34">
      <w:r>
        <w:t>párásítás: max. 250 ml/óra</w:t>
      </w:r>
    </w:p>
    <w:p w14:paraId="056351FA" w14:textId="77777777" w:rsidR="00237A34" w:rsidRDefault="00237A34" w:rsidP="00237A34">
      <w:r>
        <w:t>ajánlott szobaméret: max. 40 m2</w:t>
      </w:r>
    </w:p>
    <w:p w14:paraId="4E4C926D" w14:textId="77777777" w:rsidR="00237A34" w:rsidRDefault="00237A34" w:rsidP="00237A34">
      <w:r>
        <w:t>víztartály betekintő ablak</w:t>
      </w:r>
    </w:p>
    <w:p w14:paraId="6A9A38AF" w14:textId="77777777" w:rsidR="00237A34" w:rsidRDefault="00237A34" w:rsidP="00237A34">
      <w:r>
        <w:t>vízhiány esetén kikapcsol</w:t>
      </w:r>
    </w:p>
    <w:p w14:paraId="397D90A7" w14:textId="77777777" w:rsidR="00237A34" w:rsidRDefault="00237A34" w:rsidP="00237A34">
      <w:r>
        <w:t>rendkívül alacsony zajszint: 35 dB(A)</w:t>
      </w:r>
    </w:p>
    <w:p w14:paraId="212332E8" w14:textId="77777777" w:rsidR="00237A34" w:rsidRDefault="00237A34" w:rsidP="00237A34">
      <w:r>
        <w:t>tápellátás: 230 V~ / 50 Hz</w:t>
      </w:r>
    </w:p>
    <w:p w14:paraId="37634C3E" w14:textId="5E64B8C2" w:rsidR="00481B83" w:rsidRPr="00481B83" w:rsidRDefault="00237A34" w:rsidP="00237A34">
      <w:r>
        <w:t>teljesítmény: 30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37A34"/>
    <w:rsid w:val="003D3E99"/>
    <w:rsid w:val="00481B83"/>
    <w:rsid w:val="0068202E"/>
    <w:rsid w:val="00816554"/>
    <w:rsid w:val="00B24935"/>
    <w:rsid w:val="00F00E80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2023-01-09T07:20:00Z</dcterms:modified>
</cp:coreProperties>
</file>